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2C8" w:rsidRPr="00C06639" w:rsidRDefault="00FD3ABB" w:rsidP="00C06639">
      <w:pPr>
        <w:spacing w:after="0" w:line="240" w:lineRule="auto"/>
        <w:ind w:left="1418"/>
        <w:rPr>
          <w:rFonts w:ascii="Bitter" w:hAnsi="Bitter"/>
          <w:sz w:val="20"/>
          <w:szCs w:val="20"/>
        </w:rPr>
      </w:pPr>
      <w:proofErr w:type="spellStart"/>
      <w:r w:rsidRPr="00FD3ABB">
        <w:rPr>
          <w:rFonts w:ascii="Bitter" w:hAnsi="Bitter"/>
          <w:sz w:val="28"/>
          <w:szCs w:val="20"/>
        </w:rPr>
        <w:t>Trajectbegeleid</w:t>
      </w:r>
      <w:proofErr w:type="spellEnd"/>
      <w:r w:rsidRPr="00FD3ABB">
        <w:rPr>
          <w:rFonts w:ascii="Bitter" w:hAnsi="Bitter"/>
          <w:sz w:val="28"/>
          <w:szCs w:val="20"/>
        </w:rPr>
        <w:t xml:space="preserve">(st)er (19u/week) </w:t>
      </w:r>
      <w:r>
        <w:rPr>
          <w:rFonts w:ascii="Bitter" w:hAnsi="Bitter"/>
          <w:sz w:val="20"/>
          <w:szCs w:val="20"/>
        </w:rPr>
        <w:t xml:space="preserve">– </w:t>
      </w:r>
      <w:r w:rsidR="00656E3D">
        <w:rPr>
          <w:rFonts w:ascii="Bitter" w:hAnsi="Bitter"/>
          <w:sz w:val="20"/>
          <w:szCs w:val="20"/>
        </w:rPr>
        <w:t>vervangingscontract december ‘19-mei ‘20</w:t>
      </w:r>
    </w:p>
    <w:p w:rsidR="00C06639" w:rsidRPr="00C06639" w:rsidRDefault="00C06639" w:rsidP="00C06639">
      <w:pPr>
        <w:spacing w:after="0" w:line="240" w:lineRule="auto"/>
        <w:ind w:left="1418"/>
        <w:rPr>
          <w:rFonts w:ascii="Bitter" w:hAnsi="Bitter"/>
          <w:sz w:val="20"/>
          <w:szCs w:val="20"/>
        </w:rPr>
      </w:pPr>
    </w:p>
    <w:p w:rsidR="00FD3ABB" w:rsidRPr="00FD3ABB" w:rsidRDefault="00145C2A" w:rsidP="00C06639">
      <w:pPr>
        <w:tabs>
          <w:tab w:val="left" w:pos="6237"/>
        </w:tabs>
        <w:spacing w:after="0" w:line="240" w:lineRule="auto"/>
        <w:ind w:left="1418"/>
        <w:rPr>
          <w:rFonts w:ascii="Bitter" w:hAnsi="Bitter"/>
          <w:color w:val="21B676"/>
          <w:sz w:val="24"/>
          <w:szCs w:val="24"/>
        </w:rPr>
      </w:pPr>
      <w:r>
        <w:rPr>
          <w:rFonts w:ascii="Bitter" w:hAnsi="Bitter"/>
          <w:color w:val="21B676"/>
          <w:sz w:val="24"/>
          <w:szCs w:val="24"/>
        </w:rPr>
        <w:t>Je</w:t>
      </w:r>
      <w:r w:rsidR="00FD3ABB" w:rsidRPr="00FD3ABB">
        <w:rPr>
          <w:rFonts w:ascii="Bitter" w:hAnsi="Bitter"/>
          <w:color w:val="21B676"/>
          <w:sz w:val="24"/>
          <w:szCs w:val="24"/>
        </w:rPr>
        <w:t xml:space="preserve"> taken</w:t>
      </w:r>
    </w:p>
    <w:p w:rsidR="00FD3ABB" w:rsidRDefault="00FD3ABB" w:rsidP="00FD3ABB">
      <w:pPr>
        <w:spacing w:after="0" w:line="240" w:lineRule="auto"/>
        <w:ind w:left="1418"/>
        <w:rPr>
          <w:rFonts w:ascii="Bitter" w:hAnsi="Bitter"/>
        </w:rPr>
      </w:pPr>
    </w:p>
    <w:p w:rsidR="00FD3ABB" w:rsidRPr="00105E32" w:rsidRDefault="00FD3ABB" w:rsidP="00FD3ABB">
      <w:pPr>
        <w:spacing w:after="0" w:line="240" w:lineRule="auto"/>
        <w:ind w:left="1418"/>
        <w:rPr>
          <w:rFonts w:ascii="Work Sans Light" w:hAnsi="Work Sans Light"/>
        </w:rPr>
      </w:pPr>
      <w:r w:rsidRPr="00105E32">
        <w:rPr>
          <w:rFonts w:ascii="Work Sans Light" w:eastAsia="Times New Roman" w:hAnsi="Work Sans Light" w:cs="Times New Roman"/>
          <w:lang w:eastAsia="nl-NL"/>
        </w:rPr>
        <w:t xml:space="preserve">Als </w:t>
      </w:r>
      <w:proofErr w:type="spellStart"/>
      <w:r w:rsidRPr="00105E32">
        <w:rPr>
          <w:rFonts w:ascii="Work Sans Light" w:eastAsia="Times New Roman" w:hAnsi="Work Sans Light" w:cs="Times New Roman"/>
          <w:lang w:eastAsia="nl-NL"/>
        </w:rPr>
        <w:t>trajectbegeleid</w:t>
      </w:r>
      <w:proofErr w:type="spellEnd"/>
      <w:r w:rsidRPr="00105E32">
        <w:rPr>
          <w:rFonts w:ascii="Work Sans Light" w:eastAsia="Times New Roman" w:hAnsi="Work Sans Light" w:cs="Times New Roman"/>
          <w:lang w:eastAsia="nl-NL"/>
        </w:rPr>
        <w:t>(st)er ben je verantwoordelijk voor de selectie en rekrutering van nieuw</w:t>
      </w:r>
      <w:r w:rsidR="00105E32" w:rsidRPr="00105E32">
        <w:rPr>
          <w:rFonts w:ascii="Work Sans Light" w:eastAsia="Times New Roman" w:hAnsi="Work Sans Light" w:cs="Times New Roman"/>
          <w:lang w:eastAsia="nl-NL"/>
        </w:rPr>
        <w:t>e medewerkers in een artikel 60-</w:t>
      </w:r>
      <w:r w:rsidRPr="00105E32">
        <w:rPr>
          <w:rFonts w:ascii="Work Sans Light" w:eastAsia="Times New Roman" w:hAnsi="Work Sans Light" w:cs="Times New Roman"/>
          <w:lang w:eastAsia="nl-NL"/>
        </w:rPr>
        <w:t xml:space="preserve">statuut en voor hun opleiding, oriëntatie en trajectbegeleiding op maat (in totaal </w:t>
      </w:r>
      <w:r w:rsidR="00656E3D">
        <w:rPr>
          <w:rFonts w:ascii="Work Sans Light" w:eastAsia="Times New Roman" w:hAnsi="Work Sans Light" w:cs="Times New Roman"/>
          <w:lang w:eastAsia="nl-NL"/>
        </w:rPr>
        <w:t>16</w:t>
      </w:r>
      <w:r w:rsidRPr="00105E32">
        <w:rPr>
          <w:rFonts w:ascii="Work Sans Light" w:eastAsia="Times New Roman" w:hAnsi="Work Sans Light" w:cs="Times New Roman"/>
          <w:lang w:eastAsia="nl-NL"/>
        </w:rPr>
        <w:t xml:space="preserve"> personen).</w:t>
      </w:r>
    </w:p>
    <w:p w:rsidR="00C06639" w:rsidRPr="00FD3ABB" w:rsidRDefault="00FD3ABB" w:rsidP="00FD3ABB">
      <w:pPr>
        <w:spacing w:after="0" w:line="240" w:lineRule="auto"/>
        <w:rPr>
          <w:rFonts w:ascii="Bitter" w:hAnsi="Bitter"/>
        </w:rPr>
      </w:pPr>
      <w:r>
        <w:rPr>
          <w:rFonts w:ascii="Bitter" w:hAnsi="Bitter"/>
        </w:rPr>
        <w:tab/>
      </w:r>
      <w:r>
        <w:rPr>
          <w:rFonts w:ascii="Bitter" w:hAnsi="Bitter"/>
        </w:rPr>
        <w:tab/>
      </w:r>
    </w:p>
    <w:p w:rsidR="00C06639" w:rsidRPr="00FD3ABB" w:rsidRDefault="00FD3ABB" w:rsidP="00FD3ABB">
      <w:pPr>
        <w:tabs>
          <w:tab w:val="left" w:pos="6237"/>
        </w:tabs>
        <w:spacing w:after="0" w:line="240" w:lineRule="auto"/>
        <w:ind w:left="1418"/>
        <w:rPr>
          <w:rFonts w:ascii="Bitter" w:hAnsi="Bitter"/>
          <w:color w:val="21B676"/>
          <w:sz w:val="24"/>
          <w:szCs w:val="24"/>
        </w:rPr>
      </w:pPr>
      <w:r w:rsidRPr="00FD3ABB">
        <w:rPr>
          <w:rFonts w:ascii="Bitter" w:hAnsi="Bitter"/>
          <w:color w:val="21B676"/>
          <w:sz w:val="24"/>
          <w:szCs w:val="24"/>
        </w:rPr>
        <w:t>Profielomschrijving</w:t>
      </w:r>
    </w:p>
    <w:p w:rsidR="00FD3ABB" w:rsidRDefault="00FD3ABB" w:rsidP="00FD3ABB">
      <w:pPr>
        <w:tabs>
          <w:tab w:val="left" w:pos="6237"/>
        </w:tabs>
        <w:spacing w:after="0" w:line="240" w:lineRule="auto"/>
        <w:ind w:left="1418"/>
        <w:rPr>
          <w:rFonts w:ascii="Bitter" w:hAnsi="Bitter"/>
        </w:rPr>
      </w:pPr>
    </w:p>
    <w:p w:rsidR="00FD3ABB" w:rsidRPr="00FD3ABB" w:rsidRDefault="00FD3ABB" w:rsidP="00FD3ABB">
      <w:pPr>
        <w:pStyle w:val="Lijstalinea"/>
        <w:numPr>
          <w:ilvl w:val="0"/>
          <w:numId w:val="2"/>
        </w:numPr>
        <w:spacing w:after="0" w:line="240" w:lineRule="auto"/>
        <w:rPr>
          <w:rFonts w:ascii="Work Sans Light" w:eastAsia="Times New Roman" w:hAnsi="Work Sans Light" w:cs="Times New Roman"/>
          <w:lang w:eastAsia="nl-NL"/>
        </w:rPr>
      </w:pPr>
      <w:r w:rsidRPr="00FD3ABB">
        <w:rPr>
          <w:rFonts w:ascii="Work Sans Light" w:eastAsia="Times New Roman" w:hAnsi="Work Sans Light" w:cs="Times New Roman"/>
          <w:lang w:eastAsia="nl-NL"/>
        </w:rPr>
        <w:t xml:space="preserve">Je hebt een professioneel </w:t>
      </w:r>
      <w:proofErr w:type="spellStart"/>
      <w:r w:rsidRPr="00FD3ABB">
        <w:rPr>
          <w:rFonts w:ascii="Work Sans Light" w:eastAsia="Times New Roman" w:hAnsi="Work Sans Light" w:cs="Times New Roman"/>
          <w:lang w:eastAsia="nl-NL"/>
        </w:rPr>
        <w:t>bachelordiploma</w:t>
      </w:r>
      <w:proofErr w:type="spellEnd"/>
      <w:r w:rsidRPr="00FD3ABB">
        <w:rPr>
          <w:rFonts w:ascii="Work Sans Light" w:eastAsia="Times New Roman" w:hAnsi="Work Sans Light" w:cs="Times New Roman"/>
          <w:lang w:eastAsia="nl-NL"/>
        </w:rPr>
        <w:t xml:space="preserve"> uit een sociale richting of gelijkwaardig door ervaring. </w:t>
      </w:r>
    </w:p>
    <w:p w:rsidR="00FD3ABB" w:rsidRDefault="00FD3ABB" w:rsidP="00FD3ABB">
      <w:pPr>
        <w:pStyle w:val="Lijstalinea"/>
        <w:numPr>
          <w:ilvl w:val="0"/>
          <w:numId w:val="2"/>
        </w:numPr>
        <w:spacing w:after="0" w:line="240" w:lineRule="auto"/>
        <w:rPr>
          <w:rFonts w:ascii="Work Sans Light" w:eastAsia="Times New Roman" w:hAnsi="Work Sans Light" w:cs="Times New Roman"/>
          <w:lang w:eastAsia="nl-NL"/>
        </w:rPr>
      </w:pPr>
      <w:r w:rsidRPr="00FD3ABB">
        <w:rPr>
          <w:rFonts w:ascii="Work Sans Light" w:eastAsia="Times New Roman" w:hAnsi="Work Sans Light" w:cs="Times New Roman"/>
          <w:lang w:eastAsia="nl-NL"/>
        </w:rPr>
        <w:t xml:space="preserve">Je begeleidt en coacht personen in een werkervaringstraject. </w:t>
      </w:r>
    </w:p>
    <w:p w:rsidR="00FD3ABB" w:rsidRPr="00FD3ABB" w:rsidRDefault="00FD3ABB" w:rsidP="00FD3ABB">
      <w:pPr>
        <w:pStyle w:val="Lijstalinea"/>
        <w:numPr>
          <w:ilvl w:val="0"/>
          <w:numId w:val="2"/>
        </w:numPr>
        <w:spacing w:after="0" w:line="240" w:lineRule="auto"/>
        <w:rPr>
          <w:rFonts w:ascii="Work Sans Light" w:eastAsia="Times New Roman" w:hAnsi="Work Sans Light" w:cs="Times New Roman"/>
          <w:lang w:eastAsia="nl-NL"/>
        </w:rPr>
      </w:pPr>
      <w:r w:rsidRPr="00FD3ABB">
        <w:rPr>
          <w:rFonts w:ascii="Work Sans Light" w:eastAsia="Times New Roman" w:hAnsi="Work Sans Light" w:cs="Times New Roman"/>
          <w:lang w:eastAsia="nl-NL"/>
        </w:rPr>
        <w:t>Je hebt kennis van de sociale wetgeving en de Brusselse sociale kaart.</w:t>
      </w:r>
    </w:p>
    <w:p w:rsidR="00FD3ABB" w:rsidRPr="00FD3ABB" w:rsidRDefault="00FD3ABB" w:rsidP="00FD3ABB">
      <w:pPr>
        <w:pStyle w:val="Lijstalinea"/>
        <w:numPr>
          <w:ilvl w:val="0"/>
          <w:numId w:val="2"/>
        </w:numPr>
        <w:spacing w:after="0" w:line="240" w:lineRule="auto"/>
        <w:rPr>
          <w:rFonts w:ascii="Work Sans Light" w:eastAsia="Times New Roman" w:hAnsi="Work Sans Light" w:cs="Times New Roman"/>
          <w:lang w:eastAsia="nl-NL"/>
        </w:rPr>
      </w:pPr>
      <w:r w:rsidRPr="00FD3ABB">
        <w:rPr>
          <w:rFonts w:ascii="Work Sans Light" w:eastAsia="Times New Roman" w:hAnsi="Work Sans Light" w:cs="Times New Roman"/>
          <w:lang w:eastAsia="nl-NL"/>
        </w:rPr>
        <w:t xml:space="preserve">Je bent </w:t>
      </w:r>
      <w:r w:rsidR="00656E3D">
        <w:rPr>
          <w:rFonts w:ascii="Work Sans Light" w:eastAsia="Times New Roman" w:hAnsi="Work Sans Light" w:cs="Times New Roman"/>
          <w:lang w:eastAsia="nl-NL"/>
        </w:rPr>
        <w:t>communicatief en bereid te</w:t>
      </w:r>
      <w:r w:rsidRPr="00FD3ABB">
        <w:rPr>
          <w:rFonts w:ascii="Work Sans Light" w:eastAsia="Times New Roman" w:hAnsi="Work Sans Light" w:cs="Times New Roman"/>
          <w:lang w:eastAsia="nl-NL"/>
        </w:rPr>
        <w:t xml:space="preserve"> werken met mensen van verschillende origine en achtergronden.</w:t>
      </w:r>
    </w:p>
    <w:p w:rsidR="00FD3ABB" w:rsidRPr="00FD3ABB" w:rsidRDefault="00FD3ABB" w:rsidP="00FD3ABB">
      <w:pPr>
        <w:pStyle w:val="Lijstalinea"/>
        <w:numPr>
          <w:ilvl w:val="0"/>
          <w:numId w:val="2"/>
        </w:numPr>
        <w:spacing w:after="0" w:line="240" w:lineRule="auto"/>
        <w:rPr>
          <w:rFonts w:ascii="Work Sans Light" w:eastAsia="Times New Roman" w:hAnsi="Work Sans Light" w:cs="Times New Roman"/>
          <w:lang w:eastAsia="nl-NL"/>
        </w:rPr>
      </w:pPr>
      <w:r w:rsidRPr="00FD3ABB">
        <w:rPr>
          <w:rFonts w:ascii="Work Sans Light" w:eastAsia="Times New Roman" w:hAnsi="Work Sans Light" w:cs="Times New Roman"/>
          <w:lang w:eastAsia="nl-NL"/>
        </w:rPr>
        <w:t>Je bent discreet.</w:t>
      </w:r>
    </w:p>
    <w:p w:rsidR="00FD3ABB" w:rsidRPr="00FD3ABB" w:rsidRDefault="00FD3ABB" w:rsidP="00FD3ABB">
      <w:pPr>
        <w:pStyle w:val="Lijstalinea"/>
        <w:numPr>
          <w:ilvl w:val="0"/>
          <w:numId w:val="2"/>
        </w:numPr>
        <w:spacing w:after="0" w:line="240" w:lineRule="auto"/>
        <w:rPr>
          <w:rFonts w:ascii="Work Sans Light" w:eastAsia="Times New Roman" w:hAnsi="Work Sans Light" w:cs="Times New Roman"/>
          <w:lang w:eastAsia="nl-NL"/>
        </w:rPr>
      </w:pPr>
      <w:r w:rsidRPr="00FD3ABB">
        <w:rPr>
          <w:rFonts w:ascii="Work Sans Light" w:eastAsia="Times New Roman" w:hAnsi="Work Sans Light" w:cs="Times New Roman"/>
          <w:lang w:eastAsia="nl-NL"/>
        </w:rPr>
        <w:t>Je bent flexibel.</w:t>
      </w:r>
    </w:p>
    <w:p w:rsidR="00FD3ABB" w:rsidRPr="00FD3ABB" w:rsidRDefault="00FD3ABB" w:rsidP="00FD3ABB">
      <w:pPr>
        <w:pStyle w:val="Lijstalinea"/>
        <w:numPr>
          <w:ilvl w:val="0"/>
          <w:numId w:val="2"/>
        </w:numPr>
        <w:spacing w:after="0" w:line="240" w:lineRule="auto"/>
        <w:rPr>
          <w:rFonts w:ascii="Work Sans Light" w:eastAsia="Times New Roman" w:hAnsi="Work Sans Light" w:cs="Times New Roman"/>
          <w:lang w:eastAsia="nl-NL"/>
        </w:rPr>
      </w:pPr>
      <w:r w:rsidRPr="00FD3ABB">
        <w:rPr>
          <w:rFonts w:ascii="Work Sans Light" w:eastAsia="Times New Roman" w:hAnsi="Work Sans Light" w:cs="Times New Roman"/>
          <w:lang w:eastAsia="nl-NL"/>
        </w:rPr>
        <w:t>Je hebt administratieve vaardigheden en kan werken met Word en Excel.</w:t>
      </w:r>
    </w:p>
    <w:p w:rsidR="00FD3ABB" w:rsidRPr="00FD3ABB" w:rsidRDefault="00FD3ABB" w:rsidP="00FD3ABB">
      <w:pPr>
        <w:pStyle w:val="Lijstalinea"/>
        <w:numPr>
          <w:ilvl w:val="0"/>
          <w:numId w:val="2"/>
        </w:numPr>
        <w:spacing w:after="0" w:line="240" w:lineRule="auto"/>
        <w:rPr>
          <w:rFonts w:ascii="Work Sans Light" w:eastAsia="Times New Roman" w:hAnsi="Work Sans Light" w:cs="Times New Roman"/>
          <w:lang w:eastAsia="nl-NL"/>
        </w:rPr>
      </w:pPr>
      <w:r w:rsidRPr="00FD3ABB">
        <w:rPr>
          <w:rFonts w:ascii="Work Sans Light" w:eastAsia="Times New Roman" w:hAnsi="Work Sans Light" w:cs="Times New Roman"/>
          <w:lang w:eastAsia="nl-NL"/>
        </w:rPr>
        <w:t xml:space="preserve">Je hebt </w:t>
      </w:r>
      <w:r w:rsidR="0000487D">
        <w:rPr>
          <w:rFonts w:ascii="Work Sans Light" w:eastAsia="Times New Roman" w:hAnsi="Work Sans Light" w:cs="Times New Roman"/>
          <w:lang w:eastAsia="nl-NL"/>
        </w:rPr>
        <w:t>een goede</w:t>
      </w:r>
      <w:r w:rsidRPr="00FD3ABB">
        <w:rPr>
          <w:rFonts w:ascii="Work Sans Light" w:eastAsia="Times New Roman" w:hAnsi="Work Sans Light" w:cs="Times New Roman"/>
          <w:lang w:eastAsia="nl-NL"/>
        </w:rPr>
        <w:t xml:space="preserve"> kennis van het </w:t>
      </w:r>
      <w:r w:rsidR="0000487D">
        <w:rPr>
          <w:rFonts w:ascii="Work Sans Light" w:eastAsia="Times New Roman" w:hAnsi="Work Sans Light" w:cs="Times New Roman"/>
          <w:lang w:eastAsia="nl-NL"/>
        </w:rPr>
        <w:t xml:space="preserve">Nederlands en </w:t>
      </w:r>
      <w:r w:rsidRPr="00FD3ABB">
        <w:rPr>
          <w:rFonts w:ascii="Work Sans Light" w:eastAsia="Times New Roman" w:hAnsi="Work Sans Light" w:cs="Times New Roman"/>
          <w:lang w:eastAsia="nl-NL"/>
        </w:rPr>
        <w:t>Frans.</w:t>
      </w:r>
    </w:p>
    <w:p w:rsidR="00C06639" w:rsidRDefault="00C06639" w:rsidP="00C06639">
      <w:pPr>
        <w:spacing w:after="0" w:line="240" w:lineRule="auto"/>
        <w:ind w:left="1418"/>
        <w:rPr>
          <w:rFonts w:ascii="Bitter" w:hAnsi="Bitter"/>
        </w:rPr>
      </w:pPr>
    </w:p>
    <w:p w:rsidR="00C06639" w:rsidRPr="00FD3ABB" w:rsidRDefault="00FD3ABB" w:rsidP="00FD3ABB">
      <w:pPr>
        <w:tabs>
          <w:tab w:val="left" w:pos="6237"/>
        </w:tabs>
        <w:spacing w:after="0" w:line="240" w:lineRule="auto"/>
        <w:ind w:left="1418"/>
        <w:rPr>
          <w:rFonts w:ascii="Bitter" w:hAnsi="Bitter"/>
          <w:color w:val="21B676"/>
          <w:sz w:val="24"/>
          <w:szCs w:val="24"/>
        </w:rPr>
      </w:pPr>
      <w:r w:rsidRPr="00FD3ABB">
        <w:rPr>
          <w:rFonts w:ascii="Bitter" w:hAnsi="Bitter"/>
          <w:color w:val="21B676"/>
          <w:sz w:val="24"/>
          <w:szCs w:val="24"/>
        </w:rPr>
        <w:t>Onze organisatie</w:t>
      </w:r>
    </w:p>
    <w:p w:rsidR="00FD3ABB" w:rsidRDefault="00FD3ABB" w:rsidP="00C06639">
      <w:pPr>
        <w:spacing w:after="0" w:line="240" w:lineRule="auto"/>
        <w:ind w:left="1418"/>
        <w:rPr>
          <w:rFonts w:ascii="Bitter" w:hAnsi="Bitter"/>
        </w:rPr>
      </w:pPr>
    </w:p>
    <w:p w:rsidR="00FD3ABB" w:rsidRPr="00FD3ABB" w:rsidRDefault="00FD3ABB" w:rsidP="00FD3ABB">
      <w:pPr>
        <w:spacing w:after="0" w:line="240" w:lineRule="auto"/>
        <w:ind w:left="1418"/>
        <w:rPr>
          <w:rFonts w:ascii="Work Sans Light" w:eastAsia="Times New Roman" w:hAnsi="Work Sans Light" w:cs="Times New Roman"/>
          <w:lang w:eastAsia="nl-NL"/>
        </w:rPr>
      </w:pPr>
      <w:r w:rsidRPr="00FD3ABB">
        <w:rPr>
          <w:rFonts w:ascii="Work Sans Light" w:eastAsia="Times New Roman" w:hAnsi="Work Sans Light" w:cs="Times New Roman"/>
          <w:lang w:eastAsia="nl-NL"/>
        </w:rPr>
        <w:t>Als actief pluralistische organisatie ontwikkelt De Overmolen creatieve en duurzame antwoorden op (hoofd)stedelijke samenlevingsproblemen, voor en met mensen die door de mazen van het net zijn gevallen, en al dan niet samen met andere partners.</w:t>
      </w:r>
    </w:p>
    <w:p w:rsidR="00FD3ABB" w:rsidRDefault="00FD3ABB" w:rsidP="00C06639">
      <w:pPr>
        <w:spacing w:after="0" w:line="240" w:lineRule="auto"/>
        <w:ind w:left="1418"/>
        <w:rPr>
          <w:rFonts w:ascii="Bitter" w:hAnsi="Bitter"/>
        </w:rPr>
      </w:pPr>
    </w:p>
    <w:p w:rsidR="00FD3ABB" w:rsidRPr="00FD3ABB" w:rsidRDefault="00FD3ABB" w:rsidP="00FD3ABB">
      <w:pPr>
        <w:tabs>
          <w:tab w:val="left" w:pos="6237"/>
        </w:tabs>
        <w:spacing w:after="0" w:line="240" w:lineRule="auto"/>
        <w:ind w:left="1418"/>
        <w:rPr>
          <w:rFonts w:ascii="Bitter" w:hAnsi="Bitter"/>
          <w:color w:val="21B676"/>
          <w:sz w:val="24"/>
          <w:szCs w:val="24"/>
        </w:rPr>
      </w:pPr>
      <w:r w:rsidRPr="00FD3ABB">
        <w:rPr>
          <w:rFonts w:ascii="Bitter" w:hAnsi="Bitter"/>
          <w:color w:val="21B676"/>
          <w:sz w:val="24"/>
          <w:szCs w:val="24"/>
        </w:rPr>
        <w:t>Onze waarden</w:t>
      </w:r>
    </w:p>
    <w:p w:rsidR="00FD3ABB" w:rsidRDefault="00FD3ABB" w:rsidP="00C06639">
      <w:pPr>
        <w:spacing w:after="0" w:line="240" w:lineRule="auto"/>
        <w:ind w:left="1418"/>
        <w:rPr>
          <w:rFonts w:ascii="Bitter" w:hAnsi="Bitter"/>
        </w:rPr>
      </w:pPr>
    </w:p>
    <w:p w:rsidR="00FD3ABB" w:rsidRPr="00FD3ABB" w:rsidRDefault="00FD3ABB" w:rsidP="00FD3ABB">
      <w:pPr>
        <w:spacing w:after="0" w:line="240" w:lineRule="auto"/>
        <w:ind w:left="1418"/>
        <w:rPr>
          <w:rFonts w:ascii="Work Sans Light" w:eastAsia="Times New Roman" w:hAnsi="Work Sans Light" w:cs="Times New Roman"/>
          <w:lang w:eastAsia="nl-NL"/>
        </w:rPr>
      </w:pPr>
      <w:r w:rsidRPr="00FD3ABB">
        <w:rPr>
          <w:rFonts w:ascii="Work Sans Light" w:eastAsia="Times New Roman" w:hAnsi="Work Sans Light" w:cs="Times New Roman"/>
          <w:lang w:eastAsia="nl-NL"/>
        </w:rPr>
        <w:t>Durf, originaliteit, duurzaamheid, respect en solidariteit.</w:t>
      </w:r>
    </w:p>
    <w:p w:rsidR="00FD3ABB" w:rsidRDefault="00FD3ABB" w:rsidP="00C06639">
      <w:pPr>
        <w:spacing w:after="0" w:line="240" w:lineRule="auto"/>
        <w:ind w:left="1418"/>
        <w:rPr>
          <w:rFonts w:ascii="Bitter" w:hAnsi="Bitter"/>
        </w:rPr>
      </w:pPr>
    </w:p>
    <w:p w:rsidR="00FD3ABB" w:rsidRPr="00FD3ABB" w:rsidRDefault="00FD3ABB" w:rsidP="00FD3ABB">
      <w:pPr>
        <w:tabs>
          <w:tab w:val="left" w:pos="6237"/>
        </w:tabs>
        <w:spacing w:after="0" w:line="240" w:lineRule="auto"/>
        <w:ind w:left="1418"/>
        <w:rPr>
          <w:rFonts w:ascii="Bitter" w:hAnsi="Bitter"/>
          <w:color w:val="21B676"/>
          <w:sz w:val="24"/>
          <w:szCs w:val="24"/>
        </w:rPr>
      </w:pPr>
      <w:r w:rsidRPr="00FD3ABB">
        <w:rPr>
          <w:rFonts w:ascii="Bitter" w:hAnsi="Bitter"/>
          <w:color w:val="21B676"/>
          <w:sz w:val="24"/>
          <w:szCs w:val="24"/>
        </w:rPr>
        <w:t>Activiteiten van de Overmolen vzw</w:t>
      </w:r>
    </w:p>
    <w:p w:rsidR="00C06639" w:rsidRDefault="00C06639" w:rsidP="00C06639">
      <w:pPr>
        <w:spacing w:after="0" w:line="240" w:lineRule="auto"/>
        <w:ind w:left="1418"/>
        <w:rPr>
          <w:rFonts w:ascii="Bitter" w:hAnsi="Bitter"/>
        </w:rPr>
      </w:pPr>
    </w:p>
    <w:p w:rsidR="00FD3ABB" w:rsidRPr="00FD3ABB" w:rsidRDefault="00FD3ABB" w:rsidP="00FD3ABB">
      <w:pPr>
        <w:pStyle w:val="Lijstalinea"/>
        <w:numPr>
          <w:ilvl w:val="0"/>
          <w:numId w:val="3"/>
        </w:numPr>
        <w:spacing w:after="0" w:line="240" w:lineRule="auto"/>
        <w:rPr>
          <w:rFonts w:ascii="Work Sans Light" w:eastAsia="Times New Roman" w:hAnsi="Work Sans Light" w:cs="Times New Roman"/>
          <w:lang w:eastAsia="nl-NL"/>
        </w:rPr>
      </w:pPr>
      <w:r w:rsidRPr="00FD3ABB">
        <w:rPr>
          <w:rFonts w:ascii="Work Sans Light" w:eastAsia="Times New Roman" w:hAnsi="Work Sans Light" w:cs="Times New Roman"/>
          <w:lang w:eastAsia="nl-NL"/>
        </w:rPr>
        <w:t>Het beheren van patrimonium.</w:t>
      </w:r>
    </w:p>
    <w:p w:rsidR="00FD3ABB" w:rsidRPr="00FD3ABB" w:rsidRDefault="00FD3ABB" w:rsidP="00FD3ABB">
      <w:pPr>
        <w:pStyle w:val="Lijstalinea"/>
        <w:numPr>
          <w:ilvl w:val="0"/>
          <w:numId w:val="3"/>
        </w:numPr>
        <w:spacing w:after="0" w:line="240" w:lineRule="auto"/>
        <w:rPr>
          <w:rFonts w:ascii="Work Sans Light" w:eastAsia="Times New Roman" w:hAnsi="Work Sans Light" w:cs="Times New Roman"/>
          <w:lang w:eastAsia="nl-NL"/>
        </w:rPr>
      </w:pPr>
      <w:r w:rsidRPr="00FD3ABB">
        <w:rPr>
          <w:rFonts w:ascii="Work Sans Light" w:eastAsia="Times New Roman" w:hAnsi="Work Sans Light" w:cs="Times New Roman"/>
          <w:lang w:eastAsia="nl-NL"/>
        </w:rPr>
        <w:t>Het ontwikkelen, in samenspraak met partners, van nieuwe initiatieven/projecten die een antwoord bieden voor mensen in armoede uit Brussel;</w:t>
      </w:r>
    </w:p>
    <w:p w:rsidR="00FD3ABB" w:rsidRPr="00FD3ABB" w:rsidRDefault="00FD3ABB" w:rsidP="00FD3ABB">
      <w:pPr>
        <w:pStyle w:val="Lijstalinea"/>
        <w:numPr>
          <w:ilvl w:val="0"/>
          <w:numId w:val="3"/>
        </w:numPr>
        <w:spacing w:after="0" w:line="240" w:lineRule="auto"/>
        <w:rPr>
          <w:rFonts w:ascii="Work Sans Light" w:eastAsia="Times New Roman" w:hAnsi="Work Sans Light" w:cs="Times New Roman"/>
          <w:lang w:eastAsia="nl-NL"/>
        </w:rPr>
      </w:pPr>
      <w:r w:rsidRPr="00FD3ABB">
        <w:rPr>
          <w:rFonts w:ascii="Work Sans Light" w:eastAsia="Times New Roman" w:hAnsi="Work Sans Light" w:cs="Times New Roman"/>
          <w:lang w:eastAsia="nl-NL"/>
        </w:rPr>
        <w:t>Sociale tewerkstelling om de cirkel van armoede te doorbreken en perspectief te bieden aan laaggeschoolden en kansarmen. Deze tewerkstellingsmogelijkheden situeren zich in de bouwsector (klusjes), op vlak van onderhoud en in de zorg (complementaire thuiszorg).</w:t>
      </w:r>
    </w:p>
    <w:p w:rsidR="00FD3ABB" w:rsidRPr="00FD3ABB" w:rsidRDefault="00FD3ABB" w:rsidP="00FD3ABB">
      <w:pPr>
        <w:pStyle w:val="Lijstalinea"/>
        <w:numPr>
          <w:ilvl w:val="0"/>
          <w:numId w:val="3"/>
        </w:numPr>
        <w:spacing w:after="0" w:line="240" w:lineRule="auto"/>
        <w:rPr>
          <w:rFonts w:ascii="Work Sans Light" w:eastAsia="Times New Roman" w:hAnsi="Work Sans Light" w:cs="Times New Roman"/>
          <w:lang w:eastAsia="nl-NL"/>
        </w:rPr>
      </w:pPr>
      <w:r w:rsidRPr="00FD3ABB">
        <w:rPr>
          <w:rFonts w:ascii="Work Sans Light" w:eastAsia="Times New Roman" w:hAnsi="Work Sans Light" w:cs="Times New Roman"/>
          <w:lang w:eastAsia="nl-NL"/>
        </w:rPr>
        <w:lastRenderedPageBreak/>
        <w:t>Het toegankelijk vakantiehuis De Kleppe</w:t>
      </w:r>
    </w:p>
    <w:p w:rsidR="00FD3ABB" w:rsidRDefault="00FD3ABB" w:rsidP="00C06639">
      <w:pPr>
        <w:spacing w:after="0" w:line="240" w:lineRule="auto"/>
        <w:ind w:left="1418"/>
        <w:rPr>
          <w:rFonts w:ascii="Bitter" w:hAnsi="Bitter"/>
        </w:rPr>
      </w:pPr>
    </w:p>
    <w:p w:rsidR="00FD3ABB" w:rsidRDefault="00FD3ABB" w:rsidP="00C06639">
      <w:pPr>
        <w:spacing w:after="0" w:line="240" w:lineRule="auto"/>
        <w:ind w:left="1418"/>
        <w:rPr>
          <w:rFonts w:ascii="Bitter" w:hAnsi="Bitter"/>
        </w:rPr>
      </w:pPr>
      <w:bookmarkStart w:id="0" w:name="_GoBack"/>
      <w:bookmarkEnd w:id="0"/>
    </w:p>
    <w:p w:rsidR="00FD3ABB" w:rsidRPr="00FD3ABB" w:rsidRDefault="00FD3ABB" w:rsidP="00FD3ABB">
      <w:pPr>
        <w:tabs>
          <w:tab w:val="left" w:pos="6237"/>
        </w:tabs>
        <w:spacing w:after="0" w:line="240" w:lineRule="auto"/>
        <w:ind w:left="1418"/>
        <w:rPr>
          <w:rFonts w:ascii="Bitter" w:hAnsi="Bitter"/>
          <w:color w:val="21B676"/>
          <w:sz w:val="24"/>
          <w:szCs w:val="24"/>
        </w:rPr>
      </w:pPr>
      <w:r w:rsidRPr="00FD3ABB">
        <w:rPr>
          <w:rFonts w:ascii="Bitter" w:hAnsi="Bitter"/>
          <w:color w:val="21B676"/>
          <w:sz w:val="24"/>
          <w:szCs w:val="24"/>
        </w:rPr>
        <w:t>Wat bieden we?</w:t>
      </w:r>
    </w:p>
    <w:p w:rsidR="00FD3ABB" w:rsidRDefault="00FD3ABB" w:rsidP="00C06639">
      <w:pPr>
        <w:spacing w:after="0" w:line="240" w:lineRule="auto"/>
        <w:ind w:left="1418"/>
        <w:rPr>
          <w:rFonts w:ascii="Bitter" w:hAnsi="Bitter"/>
        </w:rPr>
      </w:pPr>
    </w:p>
    <w:p w:rsidR="00FD3ABB" w:rsidRPr="00FD3ABB" w:rsidRDefault="00FD3ABB" w:rsidP="00FD3ABB">
      <w:pPr>
        <w:pStyle w:val="Lijstalinea"/>
        <w:numPr>
          <w:ilvl w:val="0"/>
          <w:numId w:val="3"/>
        </w:numPr>
        <w:spacing w:after="0" w:line="240" w:lineRule="auto"/>
        <w:rPr>
          <w:rFonts w:ascii="Work Sans Light" w:eastAsia="Times New Roman" w:hAnsi="Work Sans Light" w:cs="Times New Roman"/>
          <w:lang w:eastAsia="nl-NL"/>
        </w:rPr>
      </w:pPr>
      <w:r w:rsidRPr="00FD3ABB">
        <w:rPr>
          <w:rFonts w:ascii="Work Sans Light" w:eastAsia="Times New Roman" w:hAnsi="Work Sans Light" w:cs="Times New Roman"/>
          <w:lang w:eastAsia="nl-NL"/>
        </w:rPr>
        <w:t xml:space="preserve">Een divers team, een uitdagende en stimulerende omgeving, een uitgebreid netwerk. </w:t>
      </w:r>
    </w:p>
    <w:p w:rsidR="00FD3ABB" w:rsidRDefault="00FD3ABB" w:rsidP="00FD3ABB">
      <w:pPr>
        <w:pStyle w:val="Lijstalinea"/>
        <w:numPr>
          <w:ilvl w:val="0"/>
          <w:numId w:val="3"/>
        </w:numPr>
        <w:spacing w:after="0" w:line="240" w:lineRule="auto"/>
        <w:rPr>
          <w:szCs w:val="20"/>
        </w:rPr>
      </w:pPr>
      <w:r w:rsidRPr="00FD3ABB">
        <w:rPr>
          <w:rFonts w:ascii="Work Sans Light" w:eastAsia="Times New Roman" w:hAnsi="Work Sans Light" w:cs="Times New Roman"/>
          <w:lang w:eastAsia="nl-NL"/>
        </w:rPr>
        <w:t>Salaris volgens barema B1c onder PC 329.01, terugbetaling woon-werkverkeer</w:t>
      </w:r>
      <w:r w:rsidRPr="00FD3ABB">
        <w:rPr>
          <w:rFonts w:ascii="Work Sans Light" w:hAnsi="Work Sans Light"/>
          <w:szCs w:val="20"/>
        </w:rPr>
        <w:t>.</w:t>
      </w:r>
    </w:p>
    <w:p w:rsidR="00FD3ABB" w:rsidRDefault="00FD3ABB" w:rsidP="00C06639">
      <w:pPr>
        <w:spacing w:after="0" w:line="240" w:lineRule="auto"/>
        <w:ind w:left="1418"/>
        <w:rPr>
          <w:rFonts w:ascii="Bitter" w:hAnsi="Bitter"/>
        </w:rPr>
      </w:pPr>
    </w:p>
    <w:p w:rsidR="00FD3ABB" w:rsidRPr="00FD3ABB" w:rsidRDefault="00FD3ABB" w:rsidP="00FD3ABB">
      <w:pPr>
        <w:tabs>
          <w:tab w:val="left" w:pos="6237"/>
        </w:tabs>
        <w:spacing w:after="0" w:line="240" w:lineRule="auto"/>
        <w:ind w:left="1418"/>
        <w:rPr>
          <w:rFonts w:ascii="Bitter" w:hAnsi="Bitter"/>
          <w:color w:val="21B676"/>
          <w:sz w:val="24"/>
          <w:szCs w:val="24"/>
        </w:rPr>
      </w:pPr>
      <w:r>
        <w:rPr>
          <w:rFonts w:ascii="Bitter" w:hAnsi="Bitter"/>
          <w:color w:val="21B676"/>
          <w:sz w:val="24"/>
          <w:szCs w:val="24"/>
        </w:rPr>
        <w:t>Praktisch</w:t>
      </w:r>
      <w:r w:rsidRPr="00FD3ABB">
        <w:rPr>
          <w:rFonts w:ascii="Bitter" w:hAnsi="Bitter"/>
          <w:color w:val="21B676"/>
          <w:sz w:val="24"/>
          <w:szCs w:val="24"/>
        </w:rPr>
        <w:t>?</w:t>
      </w:r>
    </w:p>
    <w:p w:rsidR="00C06639" w:rsidRDefault="00C06639" w:rsidP="00C06639">
      <w:pPr>
        <w:spacing w:after="0" w:line="240" w:lineRule="auto"/>
        <w:ind w:left="1418"/>
        <w:rPr>
          <w:rFonts w:ascii="Bitter" w:hAnsi="Bitter"/>
        </w:rPr>
      </w:pPr>
    </w:p>
    <w:p w:rsidR="00105E32" w:rsidRPr="00105E32" w:rsidRDefault="00FD3ABB" w:rsidP="00105E32">
      <w:pPr>
        <w:pStyle w:val="Lijstalinea"/>
        <w:numPr>
          <w:ilvl w:val="0"/>
          <w:numId w:val="3"/>
        </w:numPr>
        <w:spacing w:after="0" w:line="240" w:lineRule="auto"/>
        <w:rPr>
          <w:rFonts w:ascii="Work Sans Light" w:eastAsia="Times New Roman" w:hAnsi="Work Sans Light" w:cs="Times New Roman"/>
          <w:lang w:eastAsia="nl-NL"/>
        </w:rPr>
      </w:pPr>
      <w:r w:rsidRPr="00105E32">
        <w:rPr>
          <w:rFonts w:ascii="Work Sans Light" w:eastAsia="Times New Roman" w:hAnsi="Work Sans Light" w:cs="Times New Roman"/>
          <w:lang w:eastAsia="nl-NL"/>
        </w:rPr>
        <w:t xml:space="preserve">Solliciteren tem </w:t>
      </w:r>
      <w:r w:rsidR="00656E3D">
        <w:rPr>
          <w:rFonts w:ascii="Work Sans Light" w:eastAsia="Times New Roman" w:hAnsi="Work Sans Light" w:cs="Times New Roman"/>
          <w:lang w:eastAsia="nl-NL"/>
        </w:rPr>
        <w:t xml:space="preserve">15 november 2019 </w:t>
      </w:r>
      <w:r w:rsidR="00105E32" w:rsidRPr="00105E32">
        <w:rPr>
          <w:rFonts w:ascii="Work Sans Light" w:eastAsia="Times New Roman" w:hAnsi="Work Sans Light" w:cs="Times New Roman"/>
          <w:lang w:eastAsia="nl-NL"/>
        </w:rPr>
        <w:t xml:space="preserve">bij </w:t>
      </w:r>
      <w:hyperlink r:id="rId7" w:history="1">
        <w:r w:rsidR="007C49A7" w:rsidRPr="00C20734">
          <w:rPr>
            <w:rStyle w:val="Hyperlink"/>
            <w:rFonts w:ascii="Work Sans Light" w:eastAsia="Times New Roman" w:hAnsi="Work Sans Light" w:cs="Times New Roman"/>
            <w:lang w:eastAsia="nl-NL"/>
          </w:rPr>
          <w:t>sofie.vancoillie@deovermolen.be</w:t>
        </w:r>
      </w:hyperlink>
      <w:r w:rsidR="00105E32" w:rsidRPr="00105E32">
        <w:rPr>
          <w:rFonts w:ascii="Work Sans Light" w:eastAsia="Times New Roman" w:hAnsi="Work Sans Light" w:cs="Times New Roman"/>
          <w:lang w:eastAsia="nl-NL"/>
        </w:rPr>
        <w:t xml:space="preserve"> aan de hand van CV en motivatiebrief.</w:t>
      </w:r>
    </w:p>
    <w:p w:rsidR="00FD3ABB" w:rsidRPr="00105E32" w:rsidRDefault="00105E32" w:rsidP="00105E32">
      <w:pPr>
        <w:pStyle w:val="Lijstalinea"/>
        <w:numPr>
          <w:ilvl w:val="0"/>
          <w:numId w:val="3"/>
        </w:numPr>
        <w:spacing w:after="0" w:line="240" w:lineRule="auto"/>
        <w:rPr>
          <w:rFonts w:ascii="Work Sans Light" w:eastAsia="Times New Roman" w:hAnsi="Work Sans Light" w:cs="Times New Roman"/>
          <w:lang w:eastAsia="nl-NL"/>
        </w:rPr>
      </w:pPr>
      <w:r w:rsidRPr="00105E32">
        <w:rPr>
          <w:rFonts w:ascii="Work Sans Light" w:eastAsia="Times New Roman" w:hAnsi="Work Sans Light" w:cs="Times New Roman"/>
          <w:lang w:eastAsia="nl-NL"/>
        </w:rPr>
        <w:t xml:space="preserve">Weerhouden kandidaten worden uitgenodigd op </w:t>
      </w:r>
      <w:r w:rsidR="00656E3D">
        <w:rPr>
          <w:rFonts w:ascii="Work Sans Light" w:eastAsia="Times New Roman" w:hAnsi="Work Sans Light" w:cs="Times New Roman"/>
          <w:lang w:eastAsia="nl-NL"/>
        </w:rPr>
        <w:t xml:space="preserve">21 november </w:t>
      </w:r>
      <w:r w:rsidR="0000487D">
        <w:rPr>
          <w:rFonts w:ascii="Work Sans Light" w:eastAsia="Times New Roman" w:hAnsi="Work Sans Light" w:cs="Times New Roman"/>
          <w:lang w:eastAsia="nl-NL"/>
        </w:rPr>
        <w:t>eerste selectieronde</w:t>
      </w:r>
      <w:r w:rsidRPr="00105E32">
        <w:rPr>
          <w:rFonts w:ascii="Work Sans Light" w:eastAsia="Times New Roman" w:hAnsi="Work Sans Light" w:cs="Times New Roman"/>
          <w:lang w:eastAsia="nl-NL"/>
        </w:rPr>
        <w:t xml:space="preserve">. </w:t>
      </w:r>
      <w:r w:rsidR="00FD3ABB" w:rsidRPr="00105E32">
        <w:rPr>
          <w:rFonts w:ascii="Work Sans Light" w:eastAsia="Times New Roman" w:hAnsi="Work Sans Light" w:cs="Times New Roman"/>
          <w:lang w:eastAsia="nl-NL"/>
        </w:rPr>
        <w:t xml:space="preserve"> </w:t>
      </w:r>
    </w:p>
    <w:p w:rsidR="00105E32" w:rsidRPr="00105E32" w:rsidRDefault="00105E32" w:rsidP="00105E32">
      <w:pPr>
        <w:pStyle w:val="Lijstalinea"/>
        <w:numPr>
          <w:ilvl w:val="0"/>
          <w:numId w:val="3"/>
        </w:numPr>
        <w:spacing w:after="0" w:line="240" w:lineRule="auto"/>
        <w:rPr>
          <w:rFonts w:ascii="Work Sans Light" w:eastAsia="Times New Roman" w:hAnsi="Work Sans Light" w:cs="Times New Roman"/>
          <w:lang w:eastAsia="nl-NL"/>
        </w:rPr>
      </w:pPr>
      <w:r w:rsidRPr="00105E32">
        <w:rPr>
          <w:rFonts w:ascii="Work Sans Light" w:eastAsia="Times New Roman" w:hAnsi="Work Sans Light" w:cs="Times New Roman"/>
          <w:lang w:eastAsia="nl-NL"/>
        </w:rPr>
        <w:t xml:space="preserve">Indiensttreding </w:t>
      </w:r>
      <w:r w:rsidR="005746DF">
        <w:rPr>
          <w:rFonts w:ascii="Work Sans Light" w:eastAsia="Times New Roman" w:hAnsi="Work Sans Light" w:cs="Times New Roman"/>
          <w:lang w:eastAsia="nl-NL"/>
        </w:rPr>
        <w:t>zo snel mogelijk</w:t>
      </w:r>
      <w:r>
        <w:rPr>
          <w:rFonts w:ascii="Work Sans Light" w:eastAsia="Times New Roman" w:hAnsi="Work Sans Light" w:cs="Times New Roman"/>
          <w:lang w:eastAsia="nl-NL"/>
        </w:rPr>
        <w:t>.</w:t>
      </w:r>
    </w:p>
    <w:p w:rsidR="00C06639" w:rsidRPr="00F422C8" w:rsidRDefault="00C06639" w:rsidP="00C06639">
      <w:pPr>
        <w:spacing w:after="0" w:line="240" w:lineRule="auto"/>
        <w:ind w:left="1418"/>
        <w:rPr>
          <w:rFonts w:ascii="Bitter" w:hAnsi="Bitter"/>
        </w:rPr>
      </w:pPr>
    </w:p>
    <w:sectPr w:rsidR="00C06639" w:rsidRPr="00F422C8" w:rsidSect="00C0663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10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9E0" w:rsidRDefault="003779E0" w:rsidP="00F422C8">
      <w:pPr>
        <w:spacing w:after="0" w:line="240" w:lineRule="auto"/>
      </w:pPr>
      <w:r>
        <w:separator/>
      </w:r>
    </w:p>
  </w:endnote>
  <w:endnote w:type="continuationSeparator" w:id="0">
    <w:p w:rsidR="003779E0" w:rsidRDefault="003779E0" w:rsidP="00F42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ter">
    <w:panose1 w:val="02000000000000000000"/>
    <w:charset w:val="00"/>
    <w:family w:val="auto"/>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ork Sans Light">
    <w:panose1 w:val="00000400000000000000"/>
    <w:charset w:val="00"/>
    <w:family w:val="auto"/>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8C7" w:rsidRDefault="00A768C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2C8" w:rsidRPr="00C06639" w:rsidRDefault="00F422C8" w:rsidP="00C06639">
    <w:pPr>
      <w:pStyle w:val="Voettekst"/>
      <w:ind w:left="-851"/>
      <w:rPr>
        <w:rFonts w:ascii="Bitter" w:hAnsi="Bitter"/>
        <w:b/>
        <w:color w:val="21B676"/>
        <w:sz w:val="18"/>
        <w:szCs w:val="18"/>
      </w:rPr>
    </w:pPr>
    <w:r w:rsidRPr="00C06639">
      <w:rPr>
        <w:rFonts w:ascii="Bitter" w:hAnsi="Bitter"/>
        <w:b/>
        <w:color w:val="21B676"/>
        <w:sz w:val="18"/>
        <w:szCs w:val="18"/>
      </w:rPr>
      <w:t>OVM</w:t>
    </w:r>
  </w:p>
  <w:p w:rsidR="00F422C8" w:rsidRPr="00C06639" w:rsidRDefault="00F422C8" w:rsidP="00C06639">
    <w:pPr>
      <w:pStyle w:val="Voettekst"/>
      <w:ind w:left="-851"/>
      <w:rPr>
        <w:rFonts w:ascii="Bitter" w:hAnsi="Bitter"/>
        <w:color w:val="21B676"/>
        <w:sz w:val="18"/>
        <w:szCs w:val="18"/>
      </w:rPr>
    </w:pPr>
    <w:r w:rsidRPr="00C06639">
      <w:rPr>
        <w:rFonts w:ascii="Bitter" w:hAnsi="Bitter"/>
        <w:color w:val="21B676"/>
        <w:sz w:val="18"/>
        <w:szCs w:val="18"/>
      </w:rPr>
      <w:t>Cellebroersstraat 16</w:t>
    </w:r>
  </w:p>
  <w:p w:rsidR="00F422C8" w:rsidRPr="00C06639" w:rsidRDefault="00F422C8" w:rsidP="00C06639">
    <w:pPr>
      <w:pStyle w:val="Voettekst"/>
      <w:ind w:left="-851"/>
      <w:rPr>
        <w:rFonts w:ascii="Bitter" w:hAnsi="Bitter"/>
        <w:color w:val="21B676"/>
        <w:sz w:val="18"/>
        <w:szCs w:val="18"/>
      </w:rPr>
    </w:pPr>
    <w:r w:rsidRPr="00C06639">
      <w:rPr>
        <w:rFonts w:ascii="Bitter" w:hAnsi="Bitter"/>
        <w:color w:val="21B676"/>
        <w:sz w:val="18"/>
        <w:szCs w:val="18"/>
      </w:rPr>
      <w:t>1000 Brussel</w:t>
    </w:r>
  </w:p>
  <w:p w:rsidR="00F422C8" w:rsidRPr="00C06639" w:rsidRDefault="00F422C8" w:rsidP="00C06639">
    <w:pPr>
      <w:pStyle w:val="Voettekst"/>
      <w:ind w:left="-851"/>
      <w:rPr>
        <w:rFonts w:ascii="Bitter" w:hAnsi="Bitter"/>
        <w:color w:val="21B676"/>
        <w:sz w:val="18"/>
        <w:szCs w:val="18"/>
      </w:rPr>
    </w:pPr>
  </w:p>
  <w:p w:rsidR="00F422C8" w:rsidRPr="00C06639" w:rsidRDefault="00F422C8" w:rsidP="00C06639">
    <w:pPr>
      <w:pStyle w:val="Voettekst"/>
      <w:ind w:left="-851"/>
      <w:rPr>
        <w:rFonts w:ascii="Bitter" w:hAnsi="Bitter"/>
        <w:color w:val="21B676"/>
        <w:sz w:val="18"/>
        <w:szCs w:val="18"/>
      </w:rPr>
    </w:pPr>
    <w:r w:rsidRPr="00C06639">
      <w:rPr>
        <w:rFonts w:ascii="Bitter" w:hAnsi="Bitter"/>
        <w:color w:val="21B676"/>
        <w:sz w:val="18"/>
        <w:szCs w:val="18"/>
      </w:rPr>
      <w:t>T. +32 2 513 09 99</w:t>
    </w:r>
  </w:p>
  <w:p w:rsidR="00F422C8" w:rsidRPr="00C06639" w:rsidRDefault="00F422C8" w:rsidP="00C06639">
    <w:pPr>
      <w:pStyle w:val="Voettekst"/>
      <w:ind w:left="-851"/>
      <w:rPr>
        <w:rFonts w:ascii="Bitter" w:hAnsi="Bitter"/>
        <w:color w:val="21B676"/>
        <w:sz w:val="18"/>
        <w:szCs w:val="18"/>
      </w:rPr>
    </w:pPr>
  </w:p>
  <w:p w:rsidR="00F422C8" w:rsidRPr="00C06639" w:rsidRDefault="006B2EAD" w:rsidP="00C06639">
    <w:pPr>
      <w:pStyle w:val="Voettekst"/>
      <w:ind w:left="-851"/>
      <w:rPr>
        <w:rFonts w:ascii="Bitter" w:hAnsi="Bitter"/>
        <w:color w:val="21B676"/>
        <w:sz w:val="18"/>
        <w:szCs w:val="18"/>
      </w:rPr>
    </w:pPr>
    <w:hyperlink r:id="rId1" w:history="1">
      <w:r w:rsidR="00F422C8" w:rsidRPr="00C06639">
        <w:rPr>
          <w:rStyle w:val="Hyperlink"/>
          <w:rFonts w:ascii="Bitter" w:hAnsi="Bitter"/>
          <w:color w:val="21B676"/>
          <w:sz w:val="18"/>
          <w:szCs w:val="18"/>
          <w:u w:val="none"/>
        </w:rPr>
        <w:t>info@deovermolen.be</w:t>
      </w:r>
    </w:hyperlink>
  </w:p>
  <w:p w:rsidR="00C06639" w:rsidRPr="00A768C7" w:rsidRDefault="006B2EAD" w:rsidP="00C06639">
    <w:pPr>
      <w:pStyle w:val="Voettekst"/>
      <w:ind w:left="-851"/>
      <w:rPr>
        <w:rFonts w:ascii="Bitter" w:hAnsi="Bitter"/>
        <w:color w:val="21B676"/>
        <w:sz w:val="18"/>
        <w:szCs w:val="18"/>
      </w:rPr>
    </w:pPr>
    <w:hyperlink r:id="rId2" w:history="1">
      <w:r w:rsidR="00C06639" w:rsidRPr="00A768C7">
        <w:rPr>
          <w:rFonts w:ascii="Bitter" w:hAnsi="Bitter"/>
          <w:color w:val="21B676"/>
          <w:sz w:val="18"/>
          <w:szCs w:val="18"/>
        </w:rPr>
        <w:t>www.deovermolen.be</w:t>
      </w:r>
    </w:hyperlink>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8C7" w:rsidRDefault="00A768C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9E0" w:rsidRDefault="003779E0" w:rsidP="00F422C8">
      <w:pPr>
        <w:spacing w:after="0" w:line="240" w:lineRule="auto"/>
      </w:pPr>
      <w:r>
        <w:separator/>
      </w:r>
    </w:p>
  </w:footnote>
  <w:footnote w:type="continuationSeparator" w:id="0">
    <w:p w:rsidR="003779E0" w:rsidRDefault="003779E0" w:rsidP="00F42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8C7" w:rsidRDefault="00A768C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2C8" w:rsidRDefault="00F422C8" w:rsidP="00F422C8">
    <w:pPr>
      <w:pStyle w:val="Koptekst"/>
      <w:ind w:left="1560"/>
    </w:pPr>
    <w:r>
      <w:rPr>
        <w:noProof/>
      </w:rPr>
      <w:drawing>
        <wp:anchor distT="0" distB="0" distL="114300" distR="114300" simplePos="0" relativeHeight="251658240" behindDoc="0" locked="0" layoutInCell="1" allowOverlap="1">
          <wp:simplePos x="0" y="0"/>
          <wp:positionH relativeFrom="page">
            <wp:posOffset>360045</wp:posOffset>
          </wp:positionH>
          <wp:positionV relativeFrom="page">
            <wp:posOffset>360045</wp:posOffset>
          </wp:positionV>
          <wp:extent cx="883920" cy="1079500"/>
          <wp:effectExtent l="19050" t="0" r="0" b="0"/>
          <wp:wrapSquare wrapText="bothSides"/>
          <wp:docPr id="1" name="Afbeelding 0" descr="OVM-Logo-rgb72dpi-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M-Logo-rgb72dpi-green.png"/>
                  <pic:cNvPicPr/>
                </pic:nvPicPr>
                <pic:blipFill>
                  <a:blip r:embed="rId1"/>
                  <a:stretch>
                    <a:fillRect/>
                  </a:stretch>
                </pic:blipFill>
                <pic:spPr>
                  <a:xfrm>
                    <a:off x="0" y="0"/>
                    <a:ext cx="883920" cy="10795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8C7" w:rsidRDefault="00A768C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D4612"/>
    <w:multiLevelType w:val="hybridMultilevel"/>
    <w:tmpl w:val="E1DE97C6"/>
    <w:lvl w:ilvl="0" w:tplc="08130001">
      <w:start w:val="1"/>
      <w:numFmt w:val="bullet"/>
      <w:lvlText w:val=""/>
      <w:lvlJc w:val="left"/>
      <w:pPr>
        <w:ind w:left="2138" w:hanging="360"/>
      </w:pPr>
      <w:rPr>
        <w:rFonts w:ascii="Symbol" w:hAnsi="Symbo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1" w15:restartNumberingAfterBreak="0">
    <w:nsid w:val="173505D1"/>
    <w:multiLevelType w:val="hybridMultilevel"/>
    <w:tmpl w:val="9CD406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2E9198B"/>
    <w:multiLevelType w:val="hybridMultilevel"/>
    <w:tmpl w:val="5EA69A74"/>
    <w:lvl w:ilvl="0" w:tplc="08130001">
      <w:start w:val="1"/>
      <w:numFmt w:val="bullet"/>
      <w:lvlText w:val=""/>
      <w:lvlJc w:val="left"/>
      <w:pPr>
        <w:ind w:left="2138" w:hanging="360"/>
      </w:pPr>
      <w:rPr>
        <w:rFonts w:ascii="Symbol" w:hAnsi="Symbo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3" w15:restartNumberingAfterBreak="0">
    <w:nsid w:val="7E613451"/>
    <w:multiLevelType w:val="hybridMultilevel"/>
    <w:tmpl w:val="49F6D8AE"/>
    <w:lvl w:ilvl="0" w:tplc="A47E21C8">
      <w:numFmt w:val="bullet"/>
      <w:lvlText w:val="-"/>
      <w:lvlJc w:val="left"/>
      <w:pPr>
        <w:ind w:left="1778" w:hanging="360"/>
      </w:pPr>
      <w:rPr>
        <w:rFonts w:ascii="Bitter" w:eastAsiaTheme="minorHAnsi" w:hAnsi="Bitter" w:cstheme="minorBidi" w:hint="default"/>
      </w:rPr>
    </w:lvl>
    <w:lvl w:ilvl="1" w:tplc="08130003" w:tentative="1">
      <w:start w:val="1"/>
      <w:numFmt w:val="bullet"/>
      <w:lvlText w:val="o"/>
      <w:lvlJc w:val="left"/>
      <w:pPr>
        <w:ind w:left="2498" w:hanging="360"/>
      </w:pPr>
      <w:rPr>
        <w:rFonts w:ascii="Courier New" w:hAnsi="Courier New" w:cs="Courier New" w:hint="default"/>
      </w:rPr>
    </w:lvl>
    <w:lvl w:ilvl="2" w:tplc="08130005" w:tentative="1">
      <w:start w:val="1"/>
      <w:numFmt w:val="bullet"/>
      <w:lvlText w:val=""/>
      <w:lvlJc w:val="left"/>
      <w:pPr>
        <w:ind w:left="3218" w:hanging="360"/>
      </w:pPr>
      <w:rPr>
        <w:rFonts w:ascii="Wingdings" w:hAnsi="Wingdings" w:hint="default"/>
      </w:rPr>
    </w:lvl>
    <w:lvl w:ilvl="3" w:tplc="08130001" w:tentative="1">
      <w:start w:val="1"/>
      <w:numFmt w:val="bullet"/>
      <w:lvlText w:val=""/>
      <w:lvlJc w:val="left"/>
      <w:pPr>
        <w:ind w:left="3938" w:hanging="360"/>
      </w:pPr>
      <w:rPr>
        <w:rFonts w:ascii="Symbol" w:hAnsi="Symbol" w:hint="default"/>
      </w:rPr>
    </w:lvl>
    <w:lvl w:ilvl="4" w:tplc="08130003" w:tentative="1">
      <w:start w:val="1"/>
      <w:numFmt w:val="bullet"/>
      <w:lvlText w:val="o"/>
      <w:lvlJc w:val="left"/>
      <w:pPr>
        <w:ind w:left="4658" w:hanging="360"/>
      </w:pPr>
      <w:rPr>
        <w:rFonts w:ascii="Courier New" w:hAnsi="Courier New" w:cs="Courier New" w:hint="default"/>
      </w:rPr>
    </w:lvl>
    <w:lvl w:ilvl="5" w:tplc="08130005" w:tentative="1">
      <w:start w:val="1"/>
      <w:numFmt w:val="bullet"/>
      <w:lvlText w:val=""/>
      <w:lvlJc w:val="left"/>
      <w:pPr>
        <w:ind w:left="5378" w:hanging="360"/>
      </w:pPr>
      <w:rPr>
        <w:rFonts w:ascii="Wingdings" w:hAnsi="Wingdings" w:hint="default"/>
      </w:rPr>
    </w:lvl>
    <w:lvl w:ilvl="6" w:tplc="08130001" w:tentative="1">
      <w:start w:val="1"/>
      <w:numFmt w:val="bullet"/>
      <w:lvlText w:val=""/>
      <w:lvlJc w:val="left"/>
      <w:pPr>
        <w:ind w:left="6098" w:hanging="360"/>
      </w:pPr>
      <w:rPr>
        <w:rFonts w:ascii="Symbol" w:hAnsi="Symbol" w:hint="default"/>
      </w:rPr>
    </w:lvl>
    <w:lvl w:ilvl="7" w:tplc="08130003" w:tentative="1">
      <w:start w:val="1"/>
      <w:numFmt w:val="bullet"/>
      <w:lvlText w:val="o"/>
      <w:lvlJc w:val="left"/>
      <w:pPr>
        <w:ind w:left="6818" w:hanging="360"/>
      </w:pPr>
      <w:rPr>
        <w:rFonts w:ascii="Courier New" w:hAnsi="Courier New" w:cs="Courier New" w:hint="default"/>
      </w:rPr>
    </w:lvl>
    <w:lvl w:ilvl="8" w:tplc="08130005" w:tentative="1">
      <w:start w:val="1"/>
      <w:numFmt w:val="bullet"/>
      <w:lvlText w:val=""/>
      <w:lvlJc w:val="left"/>
      <w:pPr>
        <w:ind w:left="7538"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32"/>
    <w:rsid w:val="0000487D"/>
    <w:rsid w:val="00105E32"/>
    <w:rsid w:val="00145C2A"/>
    <w:rsid w:val="002B4A51"/>
    <w:rsid w:val="002B55A1"/>
    <w:rsid w:val="002C2801"/>
    <w:rsid w:val="0035600D"/>
    <w:rsid w:val="003779E0"/>
    <w:rsid w:val="003A3255"/>
    <w:rsid w:val="004628AA"/>
    <w:rsid w:val="00494605"/>
    <w:rsid w:val="004B4FAA"/>
    <w:rsid w:val="005746DF"/>
    <w:rsid w:val="005F0A47"/>
    <w:rsid w:val="006151D2"/>
    <w:rsid w:val="00656E3D"/>
    <w:rsid w:val="00687F3E"/>
    <w:rsid w:val="006A47E5"/>
    <w:rsid w:val="006B2EAD"/>
    <w:rsid w:val="006D048E"/>
    <w:rsid w:val="007C49A7"/>
    <w:rsid w:val="00885415"/>
    <w:rsid w:val="008F0B98"/>
    <w:rsid w:val="00975205"/>
    <w:rsid w:val="009C05F8"/>
    <w:rsid w:val="009C21D2"/>
    <w:rsid w:val="00A04575"/>
    <w:rsid w:val="00A768C7"/>
    <w:rsid w:val="00A83170"/>
    <w:rsid w:val="00AA1CE0"/>
    <w:rsid w:val="00AF60F1"/>
    <w:rsid w:val="00B83A13"/>
    <w:rsid w:val="00BB003D"/>
    <w:rsid w:val="00BC10E7"/>
    <w:rsid w:val="00BD3FA9"/>
    <w:rsid w:val="00C06639"/>
    <w:rsid w:val="00C2412D"/>
    <w:rsid w:val="00C962EF"/>
    <w:rsid w:val="00CC4A9F"/>
    <w:rsid w:val="00D176E5"/>
    <w:rsid w:val="00DF5428"/>
    <w:rsid w:val="00EA69BF"/>
    <w:rsid w:val="00ED167B"/>
    <w:rsid w:val="00EF25A7"/>
    <w:rsid w:val="00F422C8"/>
    <w:rsid w:val="00F86088"/>
    <w:rsid w:val="00FD3A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65A43A"/>
  <w15:docId w15:val="{427ADC6C-9AC2-46DF-8D6A-139409DC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F422C8"/>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F422C8"/>
  </w:style>
  <w:style w:type="paragraph" w:styleId="Voettekst">
    <w:name w:val="footer"/>
    <w:basedOn w:val="Standaard"/>
    <w:link w:val="VoettekstChar"/>
    <w:uiPriority w:val="99"/>
    <w:unhideWhenUsed/>
    <w:rsid w:val="00F422C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422C8"/>
  </w:style>
  <w:style w:type="paragraph" w:styleId="Ballontekst">
    <w:name w:val="Balloon Text"/>
    <w:basedOn w:val="Standaard"/>
    <w:link w:val="BallontekstChar"/>
    <w:uiPriority w:val="99"/>
    <w:semiHidden/>
    <w:unhideWhenUsed/>
    <w:rsid w:val="00F422C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22C8"/>
    <w:rPr>
      <w:rFonts w:ascii="Tahoma" w:hAnsi="Tahoma" w:cs="Tahoma"/>
      <w:sz w:val="16"/>
      <w:szCs w:val="16"/>
    </w:rPr>
  </w:style>
  <w:style w:type="character" w:styleId="Hyperlink">
    <w:name w:val="Hyperlink"/>
    <w:basedOn w:val="Standaardalinea-lettertype"/>
    <w:uiPriority w:val="99"/>
    <w:unhideWhenUsed/>
    <w:rsid w:val="00F422C8"/>
    <w:rPr>
      <w:color w:val="0000FF" w:themeColor="hyperlink"/>
      <w:u w:val="single"/>
    </w:rPr>
  </w:style>
  <w:style w:type="paragraph" w:styleId="Lijstalinea">
    <w:name w:val="List Paragraph"/>
    <w:basedOn w:val="Standaard"/>
    <w:uiPriority w:val="34"/>
    <w:qFormat/>
    <w:rsid w:val="00FD3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ofie.vancoillie@deovermolen.b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deovermolen.be" TargetMode="External"/><Relationship Id="rId1" Type="http://schemas.openxmlformats.org/officeDocument/2006/relationships/hyperlink" Target="mailto:info@deovermolen.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328</Words>
  <Characters>1806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Vancoillie</dc:creator>
  <cp:lastModifiedBy>Lotte Raeijmaekers</cp:lastModifiedBy>
  <cp:revision>3</cp:revision>
  <cp:lastPrinted>2019-10-25T12:30:00Z</cp:lastPrinted>
  <dcterms:created xsi:type="dcterms:W3CDTF">2019-10-25T11:58:00Z</dcterms:created>
  <dcterms:modified xsi:type="dcterms:W3CDTF">2019-10-25T12:52:00Z</dcterms:modified>
</cp:coreProperties>
</file>